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9360"/>
      </w:tblGrid>
      <w:tr w:rsidR="00BE3771" w:rsidTr="00153814">
        <w:trPr>
          <w:cantSplit/>
          <w:trHeight w:val="1736"/>
        </w:trPr>
        <w:tc>
          <w:tcPr>
            <w:tcW w:w="828" w:type="dxa"/>
            <w:textDirection w:val="btLr"/>
          </w:tcPr>
          <w:p w:rsidR="00BE3771" w:rsidRDefault="00D00F28" w:rsidP="00141544">
            <w:pPr>
              <w:ind w:left="113" w:right="113"/>
              <w:jc w:val="center"/>
              <w:rPr>
                <w:rFonts w:ascii="Comic Sans MS" w:hAnsi="Comic Sans MS"/>
                <w:sz w:val="32"/>
              </w:rPr>
            </w:pPr>
            <w:r>
              <w:rPr>
                <w:rFonts w:ascii="Comic Sans MS" w:hAnsi="Comic Sans MS"/>
                <w:sz w:val="32"/>
              </w:rPr>
              <w:t>TEKS</w:t>
            </w:r>
          </w:p>
        </w:tc>
        <w:tc>
          <w:tcPr>
            <w:tcW w:w="9360" w:type="dxa"/>
          </w:tcPr>
          <w:p w:rsidR="003C127F" w:rsidRPr="004B2C85" w:rsidRDefault="001B4EE3" w:rsidP="001B4EE3">
            <w:pPr>
              <w:rPr>
                <w:rFonts w:ascii="Comic Sans MS" w:hAnsi="Comic Sans MS"/>
                <w:b/>
              </w:rPr>
            </w:pPr>
            <w:r w:rsidRPr="00132F9B">
              <w:rPr>
                <w:b/>
                <w:bCs/>
                <w:i/>
                <w:iCs/>
                <w:sz w:val="28"/>
                <w:szCs w:val="28"/>
              </w:rPr>
              <w:t>K. 13 Underlying processes and mathematical tools. The student applies Kindergarten mathematics to solve problems connected to everyday experiences and activities in and outside of school. The student is expected to: K. 13 B Solve problems with guidance that incorporates the processes of understanding the problem, making a plan, carrying out the plan, and evaluating the solution for reasonableness.</w:t>
            </w:r>
          </w:p>
        </w:tc>
      </w:tr>
      <w:tr w:rsidR="00E619C0" w:rsidTr="00BF4EF3">
        <w:trPr>
          <w:cantSplit/>
          <w:trHeight w:val="3293"/>
        </w:trPr>
        <w:tc>
          <w:tcPr>
            <w:tcW w:w="828" w:type="dxa"/>
            <w:textDirection w:val="btLr"/>
          </w:tcPr>
          <w:p w:rsidR="00E619C0" w:rsidRDefault="00E619C0" w:rsidP="001101BA">
            <w:pPr>
              <w:ind w:left="113" w:right="113"/>
              <w:jc w:val="center"/>
              <w:rPr>
                <w:rFonts w:ascii="Comic Sans MS" w:hAnsi="Comic Sans MS"/>
                <w:sz w:val="32"/>
              </w:rPr>
            </w:pPr>
            <w:r>
              <w:rPr>
                <w:rFonts w:ascii="Comic Sans MS" w:hAnsi="Comic Sans MS"/>
                <w:sz w:val="32"/>
              </w:rPr>
              <w:t>Lesson</w:t>
            </w:r>
          </w:p>
        </w:tc>
        <w:tc>
          <w:tcPr>
            <w:tcW w:w="9360" w:type="dxa"/>
          </w:tcPr>
          <w:p w:rsidR="001B4EE3" w:rsidRPr="008917B7" w:rsidRDefault="001B4EE3" w:rsidP="001B4EE3">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Pr>
                <w:rFonts w:ascii="Comic Sans MS" w:hAnsi="Comic Sans MS"/>
                <w:color w:val="000000"/>
              </w:rPr>
              <w:t>two-sided counters, chart paper</w:t>
            </w:r>
          </w:p>
          <w:p w:rsidR="001B4EE3" w:rsidRDefault="001B4EE3" w:rsidP="001B4EE3">
            <w:pPr>
              <w:pStyle w:val="Header"/>
              <w:tabs>
                <w:tab w:val="clear" w:pos="4320"/>
                <w:tab w:val="clear" w:pos="8640"/>
              </w:tabs>
              <w:rPr>
                <w:rFonts w:ascii="Comic Sans MS" w:hAnsi="Comic Sans MS"/>
                <w:b/>
                <w:color w:val="000000"/>
              </w:rPr>
            </w:pPr>
            <w:r>
              <w:rPr>
                <w:rFonts w:ascii="Comic Sans MS" w:hAnsi="Comic Sans MS"/>
                <w:b/>
                <w:color w:val="000000"/>
                <w:u w:val="single"/>
              </w:rPr>
              <w:t>Procedure</w:t>
            </w:r>
            <w:r>
              <w:rPr>
                <w:rFonts w:ascii="Comic Sans MS" w:hAnsi="Comic Sans MS"/>
                <w:b/>
                <w:color w:val="000000"/>
              </w:rPr>
              <w:t xml:space="preserve">: </w:t>
            </w:r>
          </w:p>
          <w:p w:rsidR="001B4EE3" w:rsidRDefault="001B4EE3" w:rsidP="001B4EE3">
            <w:pPr>
              <w:pStyle w:val="Header"/>
              <w:tabs>
                <w:tab w:val="clear" w:pos="4320"/>
                <w:tab w:val="clear" w:pos="8640"/>
              </w:tabs>
              <w:rPr>
                <w:rFonts w:ascii="Comic Sans MS" w:hAnsi="Comic Sans MS"/>
                <w:b/>
                <w:color w:val="000000"/>
              </w:rPr>
            </w:pPr>
          </w:p>
          <w:p w:rsidR="001B4EE3" w:rsidRPr="002D7057" w:rsidRDefault="001B4EE3" w:rsidP="001B4EE3">
            <w:pPr>
              <w:pStyle w:val="Header"/>
              <w:tabs>
                <w:tab w:val="clear" w:pos="4320"/>
                <w:tab w:val="clear" w:pos="8640"/>
              </w:tabs>
              <w:rPr>
                <w:rFonts w:ascii="Comic Sans MS" w:hAnsi="Comic Sans MS"/>
                <w:color w:val="000000"/>
              </w:rPr>
            </w:pPr>
            <w:r w:rsidRPr="002D7057">
              <w:rPr>
                <w:rFonts w:ascii="Comic Sans MS" w:hAnsi="Comic Sans MS"/>
                <w:color w:val="000000"/>
              </w:rPr>
              <w:t>The teacher will show students two-sided counters and grab a low amount (3-5 counters). The teacher will ask students to count the number grabbed. The teacher drops the selected number of counters on the floor or under the doc. cam. The teacher will record the results on chart paper. The class the will look at the results then discuss what colors made up the selected amount of counters.</w:t>
            </w:r>
          </w:p>
          <w:p w:rsidR="001B4EE3" w:rsidRPr="002D7057" w:rsidRDefault="001B4EE3" w:rsidP="001B4EE3">
            <w:pPr>
              <w:pStyle w:val="Header"/>
              <w:tabs>
                <w:tab w:val="clear" w:pos="4320"/>
                <w:tab w:val="clear" w:pos="8640"/>
              </w:tabs>
              <w:rPr>
                <w:rFonts w:ascii="Comic Sans MS" w:hAnsi="Comic Sans MS"/>
                <w:color w:val="000000"/>
              </w:rPr>
            </w:pPr>
          </w:p>
          <w:p w:rsidR="001B4EE3" w:rsidRPr="002D7057" w:rsidRDefault="001B4EE3" w:rsidP="001B4EE3">
            <w:pPr>
              <w:pStyle w:val="Header"/>
              <w:tabs>
                <w:tab w:val="clear" w:pos="4320"/>
                <w:tab w:val="clear" w:pos="8640"/>
              </w:tabs>
              <w:rPr>
                <w:rFonts w:ascii="Comic Sans MS" w:hAnsi="Comic Sans MS"/>
                <w:color w:val="000000"/>
              </w:rPr>
            </w:pPr>
            <w:r w:rsidRPr="002D7057">
              <w:rPr>
                <w:rFonts w:ascii="Comic Sans MS" w:hAnsi="Comic Sans MS"/>
                <w:color w:val="000000"/>
              </w:rPr>
              <w:t>Example: The teacher has 3 counters. When she drops the counters on the floor there are 2 red and 1 yellow. The class then will discuss where it fits into an equation. Together write the equation.</w:t>
            </w:r>
          </w:p>
          <w:p w:rsidR="001B4EE3" w:rsidRPr="002D7057" w:rsidRDefault="001B4EE3" w:rsidP="001B4EE3">
            <w:pPr>
              <w:pStyle w:val="Header"/>
              <w:tabs>
                <w:tab w:val="clear" w:pos="4320"/>
                <w:tab w:val="clear" w:pos="8640"/>
              </w:tabs>
              <w:rPr>
                <w:rFonts w:ascii="Comic Sans MS" w:hAnsi="Comic Sans MS"/>
                <w:color w:val="000000"/>
              </w:rPr>
            </w:pPr>
          </w:p>
          <w:p w:rsidR="001B4EE3" w:rsidRPr="002D7057" w:rsidRDefault="001B4EE3" w:rsidP="001B4EE3">
            <w:pPr>
              <w:pStyle w:val="Header"/>
              <w:tabs>
                <w:tab w:val="clear" w:pos="4320"/>
                <w:tab w:val="clear" w:pos="8640"/>
              </w:tabs>
              <w:rPr>
                <w:rFonts w:ascii="Comic Sans MS" w:hAnsi="Comic Sans MS"/>
                <w:color w:val="000000"/>
              </w:rPr>
            </w:pPr>
            <w:r w:rsidRPr="002D7057">
              <w:rPr>
                <w:rFonts w:ascii="Comic Sans MS" w:hAnsi="Comic Sans MS"/>
                <w:color w:val="000000"/>
              </w:rPr>
              <w:t>Continue several times giving students the opportunity to drop the counters.</w:t>
            </w:r>
          </w:p>
          <w:p w:rsidR="001B4EE3" w:rsidRDefault="001B4EE3" w:rsidP="001B4EE3">
            <w:pPr>
              <w:pStyle w:val="Header"/>
              <w:tabs>
                <w:tab w:val="clear" w:pos="4320"/>
                <w:tab w:val="clear" w:pos="8640"/>
              </w:tabs>
              <w:rPr>
                <w:rFonts w:ascii="Comic Sans MS" w:hAnsi="Comic Sans MS"/>
                <w:b/>
                <w:color w:val="000000"/>
              </w:rPr>
            </w:pPr>
          </w:p>
          <w:p w:rsidR="001B4EE3" w:rsidRDefault="001B4EE3" w:rsidP="001B4EE3">
            <w:pPr>
              <w:pStyle w:val="Header"/>
              <w:tabs>
                <w:tab w:val="clear" w:pos="4320"/>
                <w:tab w:val="clear" w:pos="8640"/>
              </w:tabs>
              <w:rPr>
                <w:rFonts w:ascii="Comic Sans MS" w:hAnsi="Comic Sans MS"/>
                <w:color w:val="000000"/>
              </w:rPr>
            </w:pPr>
          </w:p>
          <w:p w:rsidR="00A056AA" w:rsidRPr="00A056AA" w:rsidRDefault="00A056AA" w:rsidP="00A056AA">
            <w:pPr>
              <w:pStyle w:val="Header"/>
              <w:tabs>
                <w:tab w:val="clear" w:pos="4320"/>
                <w:tab w:val="clear" w:pos="8640"/>
              </w:tabs>
              <w:rPr>
                <w:rFonts w:ascii="Comic Sans MS" w:hAnsi="Comic Sans MS"/>
              </w:rPr>
            </w:pPr>
          </w:p>
        </w:tc>
      </w:tr>
      <w:tr w:rsidR="00E619C0" w:rsidTr="00D00F28">
        <w:trPr>
          <w:cantSplit/>
          <w:trHeight w:val="1988"/>
        </w:trPr>
        <w:tc>
          <w:tcPr>
            <w:tcW w:w="828" w:type="dxa"/>
            <w:textDirection w:val="btLr"/>
          </w:tcPr>
          <w:p w:rsidR="00E619C0" w:rsidRDefault="00E619C0" w:rsidP="001101BA">
            <w:pPr>
              <w:ind w:left="113" w:right="113"/>
              <w:jc w:val="center"/>
              <w:rPr>
                <w:rFonts w:ascii="Comic Sans MS" w:hAnsi="Comic Sans MS"/>
                <w:sz w:val="32"/>
              </w:rPr>
            </w:pPr>
            <w:r>
              <w:rPr>
                <w:rFonts w:ascii="Comic Sans MS" w:hAnsi="Comic Sans MS"/>
                <w:sz w:val="32"/>
              </w:rPr>
              <w:t>Lesson</w:t>
            </w:r>
          </w:p>
        </w:tc>
        <w:tc>
          <w:tcPr>
            <w:tcW w:w="9360" w:type="dxa"/>
          </w:tcPr>
          <w:p w:rsidR="00C950FD" w:rsidRDefault="00C950FD" w:rsidP="001B4EE3">
            <w:pPr>
              <w:pStyle w:val="Header"/>
              <w:tabs>
                <w:tab w:val="clear" w:pos="4320"/>
                <w:tab w:val="clear" w:pos="8640"/>
              </w:tabs>
              <w:rPr>
                <w:rFonts w:ascii="Comic Sans MS" w:hAnsi="Comic Sans MS"/>
                <w:color w:val="000000"/>
              </w:rPr>
            </w:pPr>
            <w:r w:rsidRPr="002D7057">
              <w:rPr>
                <w:rFonts w:ascii="Comic Sans MS" w:hAnsi="Comic Sans MS"/>
                <w:b/>
                <w:color w:val="000000"/>
              </w:rPr>
              <w:t>Materials:</w:t>
            </w:r>
            <w:r>
              <w:rPr>
                <w:rFonts w:ascii="Comic Sans MS" w:hAnsi="Comic Sans MS"/>
                <w:color w:val="000000"/>
              </w:rPr>
              <w:t xml:space="preserve"> two-side counters, counter color recording sheet, equation sheet</w:t>
            </w:r>
          </w:p>
          <w:p w:rsidR="00C950FD" w:rsidRDefault="00C950FD" w:rsidP="001B4EE3">
            <w:pPr>
              <w:pStyle w:val="Header"/>
              <w:tabs>
                <w:tab w:val="clear" w:pos="4320"/>
                <w:tab w:val="clear" w:pos="8640"/>
              </w:tabs>
              <w:rPr>
                <w:rFonts w:ascii="Comic Sans MS" w:hAnsi="Comic Sans MS"/>
                <w:color w:val="000000"/>
              </w:rPr>
            </w:pPr>
          </w:p>
          <w:p w:rsidR="00E619C0" w:rsidRDefault="001B4EE3" w:rsidP="001B4EE3">
            <w:pPr>
              <w:pStyle w:val="Header"/>
              <w:tabs>
                <w:tab w:val="clear" w:pos="4320"/>
                <w:tab w:val="clear" w:pos="8640"/>
              </w:tabs>
              <w:rPr>
                <w:rFonts w:ascii="Comic Sans MS" w:hAnsi="Comic Sans MS"/>
                <w:color w:val="000000"/>
              </w:rPr>
            </w:pPr>
            <w:r>
              <w:rPr>
                <w:rFonts w:ascii="Comic Sans MS" w:hAnsi="Comic Sans MS"/>
                <w:color w:val="000000"/>
              </w:rPr>
              <w:t>This is a continuation of the previous lesson.</w:t>
            </w:r>
          </w:p>
          <w:p w:rsidR="001B4EE3" w:rsidRDefault="001B4EE3" w:rsidP="001B4EE3">
            <w:pPr>
              <w:pStyle w:val="Header"/>
              <w:tabs>
                <w:tab w:val="clear" w:pos="4320"/>
                <w:tab w:val="clear" w:pos="8640"/>
              </w:tabs>
              <w:rPr>
                <w:rFonts w:ascii="Comic Sans MS" w:hAnsi="Comic Sans MS"/>
                <w:color w:val="000000"/>
              </w:rPr>
            </w:pPr>
          </w:p>
          <w:p w:rsidR="001B4EE3" w:rsidRPr="001B4EE3" w:rsidRDefault="001B4EE3" w:rsidP="002D7057">
            <w:pPr>
              <w:pStyle w:val="Header"/>
              <w:tabs>
                <w:tab w:val="clear" w:pos="4320"/>
                <w:tab w:val="clear" w:pos="8640"/>
              </w:tabs>
              <w:rPr>
                <w:rFonts w:ascii="Comic Sans MS" w:hAnsi="Comic Sans MS"/>
                <w:color w:val="000000"/>
              </w:rPr>
            </w:pPr>
            <w:r>
              <w:rPr>
                <w:rFonts w:ascii="Comic Sans MS" w:hAnsi="Comic Sans MS"/>
                <w:color w:val="000000"/>
              </w:rPr>
              <w:t>Each group of the students will</w:t>
            </w:r>
            <w:r w:rsidR="00C950FD">
              <w:rPr>
                <w:rFonts w:ascii="Comic Sans MS" w:hAnsi="Comic Sans MS"/>
                <w:color w:val="000000"/>
              </w:rPr>
              <w:t xml:space="preserve"> have </w:t>
            </w:r>
            <w:r w:rsidR="002D7057">
              <w:rPr>
                <w:rFonts w:ascii="Comic Sans MS" w:hAnsi="Comic Sans MS"/>
                <w:color w:val="000000"/>
              </w:rPr>
              <w:t>6</w:t>
            </w:r>
            <w:r w:rsidR="00C950FD">
              <w:rPr>
                <w:rFonts w:ascii="Comic Sans MS" w:hAnsi="Comic Sans MS"/>
                <w:color w:val="000000"/>
              </w:rPr>
              <w:t xml:space="preserve"> counters. The students will drop their selected counters. The students will then record their information on the recording sheets—a counter color and an equation sheet. (This is </w:t>
            </w:r>
            <w:proofErr w:type="gramStart"/>
            <w:r w:rsidR="00C950FD">
              <w:rPr>
                <w:rFonts w:ascii="Comic Sans MS" w:hAnsi="Comic Sans MS"/>
                <w:color w:val="000000"/>
              </w:rPr>
              <w:t>the  same</w:t>
            </w:r>
            <w:proofErr w:type="gramEnd"/>
            <w:r w:rsidR="00C950FD">
              <w:rPr>
                <w:rFonts w:ascii="Comic Sans MS" w:hAnsi="Comic Sans MS"/>
                <w:color w:val="000000"/>
              </w:rPr>
              <w:t xml:space="preserve">  process as the day before.)</w:t>
            </w:r>
          </w:p>
        </w:tc>
      </w:tr>
      <w:tr w:rsidR="00BE3771" w:rsidTr="00D00F28">
        <w:trPr>
          <w:cantSplit/>
          <w:trHeight w:val="2160"/>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t>Lesson</w:t>
            </w:r>
          </w:p>
        </w:tc>
        <w:tc>
          <w:tcPr>
            <w:tcW w:w="9360" w:type="dxa"/>
          </w:tcPr>
          <w:p w:rsidR="00A22D92" w:rsidRDefault="00C950FD" w:rsidP="006C6CE4">
            <w:pPr>
              <w:pStyle w:val="Header"/>
              <w:tabs>
                <w:tab w:val="clear" w:pos="4320"/>
                <w:tab w:val="clear" w:pos="8640"/>
              </w:tabs>
              <w:rPr>
                <w:rFonts w:ascii="Comic Sans MS" w:hAnsi="Comic Sans MS"/>
                <w:color w:val="000000"/>
              </w:rPr>
            </w:pPr>
            <w:r w:rsidRPr="002D7057">
              <w:rPr>
                <w:rFonts w:ascii="Comic Sans MS" w:hAnsi="Comic Sans MS"/>
                <w:b/>
                <w:color w:val="000000"/>
              </w:rPr>
              <w:t>Materials:</w:t>
            </w:r>
            <w:r>
              <w:rPr>
                <w:rFonts w:ascii="Comic Sans MS" w:hAnsi="Comic Sans MS"/>
                <w:color w:val="000000"/>
              </w:rPr>
              <w:t xml:space="preserve"> two-sided counters, counter color recording sheet, equation sheet</w:t>
            </w:r>
          </w:p>
          <w:p w:rsidR="00C950FD" w:rsidRDefault="00C950FD" w:rsidP="006C6CE4">
            <w:pPr>
              <w:pStyle w:val="Header"/>
              <w:tabs>
                <w:tab w:val="clear" w:pos="4320"/>
                <w:tab w:val="clear" w:pos="8640"/>
              </w:tabs>
              <w:rPr>
                <w:rFonts w:ascii="Comic Sans MS" w:hAnsi="Comic Sans MS"/>
                <w:color w:val="000000"/>
              </w:rPr>
            </w:pPr>
          </w:p>
          <w:p w:rsidR="00C950FD" w:rsidRDefault="00C950FD" w:rsidP="006C6CE4">
            <w:pPr>
              <w:pStyle w:val="Header"/>
              <w:tabs>
                <w:tab w:val="clear" w:pos="4320"/>
                <w:tab w:val="clear" w:pos="8640"/>
              </w:tabs>
              <w:rPr>
                <w:rFonts w:ascii="Comic Sans MS" w:hAnsi="Comic Sans MS"/>
                <w:color w:val="000000"/>
              </w:rPr>
            </w:pPr>
            <w:r>
              <w:rPr>
                <w:rFonts w:ascii="Comic Sans MS" w:hAnsi="Comic Sans MS"/>
                <w:color w:val="000000"/>
              </w:rPr>
              <w:t>This is a continuation of the previous lessons.</w:t>
            </w:r>
          </w:p>
          <w:p w:rsidR="00C950FD" w:rsidRDefault="00C950FD" w:rsidP="006C6CE4">
            <w:pPr>
              <w:pStyle w:val="Header"/>
              <w:tabs>
                <w:tab w:val="clear" w:pos="4320"/>
                <w:tab w:val="clear" w:pos="8640"/>
              </w:tabs>
              <w:rPr>
                <w:rFonts w:ascii="Comic Sans MS" w:hAnsi="Comic Sans MS"/>
                <w:color w:val="000000"/>
              </w:rPr>
            </w:pPr>
          </w:p>
          <w:p w:rsidR="00C950FD" w:rsidRPr="00A44943" w:rsidRDefault="00C950FD" w:rsidP="002D7057">
            <w:pPr>
              <w:pStyle w:val="Header"/>
              <w:tabs>
                <w:tab w:val="clear" w:pos="4320"/>
                <w:tab w:val="clear" w:pos="8640"/>
              </w:tabs>
              <w:rPr>
                <w:rFonts w:ascii="Comic Sans MS" w:hAnsi="Comic Sans MS"/>
                <w:b/>
              </w:rPr>
            </w:pPr>
            <w:r>
              <w:rPr>
                <w:rFonts w:ascii="Comic Sans MS" w:hAnsi="Comic Sans MS"/>
                <w:color w:val="000000"/>
              </w:rPr>
              <w:t xml:space="preserve">Each student will have </w:t>
            </w:r>
            <w:r w:rsidR="002D7057">
              <w:rPr>
                <w:rFonts w:ascii="Comic Sans MS" w:hAnsi="Comic Sans MS"/>
                <w:color w:val="000000"/>
              </w:rPr>
              <w:t>6</w:t>
            </w:r>
            <w:r>
              <w:rPr>
                <w:rFonts w:ascii="Comic Sans MS" w:hAnsi="Comic Sans MS"/>
                <w:color w:val="000000"/>
              </w:rPr>
              <w:t xml:space="preserve"> counters. The student will drop their selected counters. The student will then record their information on the recording sheets—a counter color and an equation sheet.</w:t>
            </w:r>
          </w:p>
        </w:tc>
      </w:tr>
      <w:tr w:rsidR="00BE3771" w:rsidTr="00D00F28">
        <w:trPr>
          <w:cantSplit/>
          <w:trHeight w:val="1826"/>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lastRenderedPageBreak/>
              <w:t>Lesson</w:t>
            </w:r>
          </w:p>
        </w:tc>
        <w:tc>
          <w:tcPr>
            <w:tcW w:w="9360" w:type="dxa"/>
          </w:tcPr>
          <w:p w:rsidR="002D7057" w:rsidRPr="00A66F46" w:rsidRDefault="002D7057" w:rsidP="002D7057">
            <w:pPr>
              <w:rPr>
                <w:rFonts w:ascii="Comic Sans MS" w:hAnsi="Comic Sans MS"/>
                <w:sz w:val="28"/>
                <w:szCs w:val="28"/>
              </w:rPr>
            </w:pPr>
            <w:r>
              <w:rPr>
                <w:rFonts w:ascii="Comic Sans MS" w:hAnsi="Comic Sans MS"/>
                <w:sz w:val="28"/>
                <w:szCs w:val="28"/>
              </w:rPr>
              <w:t xml:space="preserve">Tina </w:t>
            </w:r>
            <w:r w:rsidRPr="00A66F46">
              <w:rPr>
                <w:rFonts w:ascii="Comic Sans MS" w:hAnsi="Comic Sans MS"/>
                <w:sz w:val="28"/>
                <w:szCs w:val="28"/>
              </w:rPr>
              <w:t xml:space="preserve">has 5 red </w:t>
            </w:r>
            <w:r>
              <w:rPr>
                <w:rFonts w:ascii="Comic Sans MS" w:hAnsi="Comic Sans MS"/>
                <w:sz w:val="28"/>
                <w:szCs w:val="28"/>
              </w:rPr>
              <w:t>apples</w:t>
            </w:r>
            <w:r w:rsidRPr="00A66F46">
              <w:rPr>
                <w:rFonts w:ascii="Comic Sans MS" w:hAnsi="Comic Sans MS"/>
                <w:sz w:val="28"/>
                <w:szCs w:val="28"/>
              </w:rPr>
              <w:t xml:space="preserve"> and</w:t>
            </w:r>
            <w:r>
              <w:rPr>
                <w:rFonts w:ascii="Comic Sans MS" w:hAnsi="Comic Sans MS"/>
                <w:sz w:val="28"/>
                <w:szCs w:val="28"/>
              </w:rPr>
              <w:t xml:space="preserve"> 3</w:t>
            </w:r>
            <w:r w:rsidRPr="00A66F46">
              <w:rPr>
                <w:rFonts w:ascii="Comic Sans MS" w:hAnsi="Comic Sans MS"/>
                <w:sz w:val="28"/>
                <w:szCs w:val="28"/>
              </w:rPr>
              <w:t xml:space="preserve"> </w:t>
            </w:r>
            <w:r>
              <w:rPr>
                <w:rFonts w:ascii="Comic Sans MS" w:hAnsi="Comic Sans MS"/>
                <w:sz w:val="28"/>
                <w:szCs w:val="28"/>
              </w:rPr>
              <w:t>green apples</w:t>
            </w:r>
            <w:r w:rsidRPr="00A66F46">
              <w:rPr>
                <w:rFonts w:ascii="Comic Sans MS" w:hAnsi="Comic Sans MS"/>
                <w:sz w:val="28"/>
                <w:szCs w:val="28"/>
              </w:rPr>
              <w:t xml:space="preserve">. How many </w:t>
            </w:r>
            <w:r>
              <w:rPr>
                <w:rFonts w:ascii="Comic Sans MS" w:hAnsi="Comic Sans MS"/>
                <w:sz w:val="28"/>
                <w:szCs w:val="28"/>
              </w:rPr>
              <w:t>apples</w:t>
            </w:r>
            <w:r w:rsidRPr="00A66F46">
              <w:rPr>
                <w:rFonts w:ascii="Comic Sans MS" w:hAnsi="Comic Sans MS"/>
                <w:sz w:val="28"/>
                <w:szCs w:val="28"/>
              </w:rPr>
              <w:t xml:space="preserve"> does she have?</w:t>
            </w:r>
          </w:p>
          <w:p w:rsidR="00C5408F" w:rsidRDefault="00C5408F" w:rsidP="001B4EE3">
            <w:pPr>
              <w:pStyle w:val="Header"/>
              <w:tabs>
                <w:tab w:val="clear" w:pos="4320"/>
                <w:tab w:val="clear" w:pos="8640"/>
              </w:tabs>
              <w:rPr>
                <w:rFonts w:ascii="Comic Sans MS" w:hAnsi="Comic Sans MS"/>
                <w:b/>
                <w:color w:val="000000"/>
                <w:u w:val="single"/>
              </w:rPr>
            </w:pPr>
          </w:p>
          <w:p w:rsidR="002D7057" w:rsidRPr="002D7057" w:rsidRDefault="002D7057" w:rsidP="001B4EE3">
            <w:pPr>
              <w:pStyle w:val="Header"/>
              <w:tabs>
                <w:tab w:val="clear" w:pos="4320"/>
                <w:tab w:val="clear" w:pos="8640"/>
              </w:tabs>
              <w:rPr>
                <w:rFonts w:ascii="Comic Sans MS" w:hAnsi="Comic Sans MS"/>
                <w:color w:val="000000"/>
              </w:rPr>
            </w:pPr>
            <w:r>
              <w:rPr>
                <w:rFonts w:ascii="Comic Sans MS" w:hAnsi="Comic Sans MS"/>
                <w:color w:val="000000"/>
              </w:rPr>
              <w:t>(Part-Part-Whole Whole Unknown)</w:t>
            </w:r>
          </w:p>
        </w:tc>
      </w:tr>
      <w:tr w:rsidR="006C6CE4" w:rsidTr="00D00F28">
        <w:trPr>
          <w:cantSplit/>
          <w:trHeight w:val="1826"/>
        </w:trPr>
        <w:tc>
          <w:tcPr>
            <w:tcW w:w="828" w:type="dxa"/>
            <w:textDirection w:val="btLr"/>
          </w:tcPr>
          <w:p w:rsidR="006C6CE4" w:rsidRDefault="006C6CE4" w:rsidP="00141544">
            <w:pPr>
              <w:ind w:left="113" w:right="113"/>
              <w:jc w:val="center"/>
              <w:rPr>
                <w:rFonts w:ascii="Comic Sans MS" w:hAnsi="Comic Sans MS"/>
                <w:sz w:val="32"/>
              </w:rPr>
            </w:pPr>
            <w:r>
              <w:rPr>
                <w:rFonts w:ascii="Comic Sans MS" w:hAnsi="Comic Sans MS"/>
                <w:sz w:val="32"/>
              </w:rPr>
              <w:t>Lesson</w:t>
            </w:r>
          </w:p>
        </w:tc>
        <w:tc>
          <w:tcPr>
            <w:tcW w:w="9360" w:type="dxa"/>
          </w:tcPr>
          <w:p w:rsidR="00517AC6" w:rsidRDefault="002D7057" w:rsidP="00BC3554">
            <w:pPr>
              <w:pStyle w:val="Header"/>
              <w:tabs>
                <w:tab w:val="clear" w:pos="4320"/>
                <w:tab w:val="clear" w:pos="8640"/>
              </w:tabs>
              <w:rPr>
                <w:rFonts w:ascii="Comic Sans MS" w:hAnsi="Comic Sans MS"/>
              </w:rPr>
            </w:pPr>
            <w:r>
              <w:rPr>
                <w:rFonts w:ascii="Comic Sans MS" w:hAnsi="Comic Sans MS"/>
              </w:rPr>
              <w:t>See Math-Problem Solving page on the wiki.</w:t>
            </w:r>
          </w:p>
          <w:p w:rsidR="002D7057" w:rsidRDefault="002D7057" w:rsidP="00BC3554">
            <w:pPr>
              <w:pStyle w:val="Header"/>
              <w:tabs>
                <w:tab w:val="clear" w:pos="4320"/>
                <w:tab w:val="clear" w:pos="8640"/>
              </w:tabs>
              <w:rPr>
                <w:rFonts w:ascii="Comic Sans MS" w:hAnsi="Comic Sans MS"/>
              </w:rPr>
            </w:pPr>
          </w:p>
          <w:p w:rsidR="002D7057" w:rsidRPr="00517AC6" w:rsidRDefault="002D7057" w:rsidP="00BC3554">
            <w:pPr>
              <w:pStyle w:val="Header"/>
              <w:tabs>
                <w:tab w:val="clear" w:pos="4320"/>
                <w:tab w:val="clear" w:pos="8640"/>
              </w:tabs>
              <w:rPr>
                <w:rFonts w:ascii="Comic Sans MS" w:hAnsi="Comic Sans MS"/>
              </w:rPr>
            </w:pPr>
            <w:r>
              <w:rPr>
                <w:rFonts w:ascii="Comic Sans MS" w:hAnsi="Comic Sans MS"/>
              </w:rPr>
              <w:t>Part-Part-Whole Whole Unknown</w:t>
            </w:r>
          </w:p>
        </w:tc>
      </w:tr>
    </w:tbl>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1B4EE3"/>
    <w:sectPr w:rsidR="00E97DA9" w:rsidSect="00432434">
      <w:headerReference w:type="default" r:id="rId6"/>
      <w:pgSz w:w="12240" w:h="15840"/>
      <w:pgMar w:top="432" w:right="864" w:bottom="720"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E3" w:rsidRDefault="001B4EE3">
      <w:r>
        <w:separator/>
      </w:r>
    </w:p>
  </w:endnote>
  <w:endnote w:type="continuationSeparator" w:id="0">
    <w:p w:rsidR="001B4EE3" w:rsidRDefault="001B4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E3" w:rsidRDefault="001B4EE3">
      <w:r>
        <w:separator/>
      </w:r>
    </w:p>
  </w:footnote>
  <w:footnote w:type="continuationSeparator" w:id="0">
    <w:p w:rsidR="001B4EE3" w:rsidRDefault="001B4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E3" w:rsidRPr="00DF5201" w:rsidRDefault="001B4EE3">
    <w:pPr>
      <w:pStyle w:val="Header"/>
      <w:jc w:val="center"/>
      <w:rPr>
        <w:rFonts w:ascii="Comic Sans MS" w:hAnsi="Comic Sans MS"/>
        <w:sz w:val="28"/>
        <w:szCs w:val="28"/>
      </w:rPr>
    </w:pPr>
    <w:r w:rsidRPr="00DF5201">
      <w:rPr>
        <w:rFonts w:ascii="Comic Sans MS" w:hAnsi="Comic Sans MS"/>
        <w:sz w:val="28"/>
        <w:szCs w:val="28"/>
      </w:rPr>
      <w:t xml:space="preserve">    </w:t>
    </w:r>
    <w:r>
      <w:rPr>
        <w:rFonts w:ascii="Comic Sans MS" w:hAnsi="Comic Sans MS"/>
        <w:sz w:val="28"/>
        <w:szCs w:val="28"/>
      </w:rPr>
      <w:t>Math</w:t>
    </w:r>
    <w:r w:rsidRPr="00DF5201">
      <w:rPr>
        <w:rFonts w:ascii="Comic Sans MS" w:hAnsi="Comic Sans MS"/>
        <w:sz w:val="28"/>
        <w:szCs w:val="28"/>
      </w:rPr>
      <w:t xml:space="preserve"> Lesson Plans               </w:t>
    </w:r>
  </w:p>
  <w:p w:rsidR="001B4EE3" w:rsidRPr="001921CC" w:rsidRDefault="001B4EE3">
    <w:pPr>
      <w:pStyle w:val="Header"/>
      <w:jc w:val="center"/>
      <w:rPr>
        <w:rFonts w:ascii="Comic Sans MS" w:hAnsi="Comic Sans MS"/>
        <w:color w:val="FF0000"/>
        <w:sz w:val="28"/>
        <w:szCs w:val="28"/>
      </w:rPr>
    </w:pPr>
    <w:r>
      <w:rPr>
        <w:rFonts w:ascii="Comic Sans MS" w:hAnsi="Comic Sans MS"/>
        <w:color w:val="FF0000"/>
        <w:sz w:val="28"/>
        <w:szCs w:val="28"/>
        <w:u w:val="single"/>
      </w:rPr>
      <w:t>Number Sense</w:t>
    </w:r>
  </w:p>
  <w:p w:rsidR="001B4EE3" w:rsidRPr="00804853" w:rsidRDefault="001B4EE3">
    <w:pPr>
      <w:pStyle w:val="Header"/>
      <w:jc w:val="center"/>
      <w:rPr>
        <w:rFonts w:ascii="Comic Sans MS" w:hAnsi="Comic Sans MS"/>
      </w:rPr>
    </w:pPr>
    <w:r w:rsidRPr="00804853">
      <w:rPr>
        <w:rFonts w:ascii="Comic Sans MS" w:hAnsi="Comic Sans MS"/>
      </w:rPr>
      <w:t xml:space="preserve">For the Week of: </w:t>
    </w:r>
    <w:r>
      <w:rPr>
        <w:rFonts w:ascii="Comic Sans MS" w:hAnsi="Comic Sans MS"/>
      </w:rPr>
      <w:t>April 26</w:t>
    </w:r>
    <w:r w:rsidRPr="001B4EE3">
      <w:rPr>
        <w:rFonts w:ascii="Comic Sans MS" w:hAnsi="Comic Sans MS"/>
        <w:vertAlign w:val="superscript"/>
      </w:rPr>
      <w:t>th</w:t>
    </w:r>
    <w:r>
      <w:rPr>
        <w:rFonts w:ascii="Comic Sans MS" w:hAnsi="Comic Sans MS"/>
      </w:rPr>
      <w:t>- April 30th</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noPunctuationKerning/>
  <w:characterSpacingControl w:val="doNotCompress"/>
  <w:hdrShapeDefaults>
    <o:shapedefaults v:ext="edit" spidmax="11265"/>
  </w:hdrShapeDefaults>
  <w:footnotePr>
    <w:footnote w:id="-1"/>
    <w:footnote w:id="0"/>
  </w:footnotePr>
  <w:endnotePr>
    <w:endnote w:id="-1"/>
    <w:endnote w:id="0"/>
  </w:endnotePr>
  <w:compat/>
  <w:rsids>
    <w:rsidRoot w:val="00FF3049"/>
    <w:rsid w:val="00021C01"/>
    <w:rsid w:val="00044302"/>
    <w:rsid w:val="000753FD"/>
    <w:rsid w:val="000A7215"/>
    <w:rsid w:val="001101BA"/>
    <w:rsid w:val="00125921"/>
    <w:rsid w:val="00133A9C"/>
    <w:rsid w:val="00141544"/>
    <w:rsid w:val="00152AD9"/>
    <w:rsid w:val="00153814"/>
    <w:rsid w:val="001921CC"/>
    <w:rsid w:val="00195CA2"/>
    <w:rsid w:val="001B4EE3"/>
    <w:rsid w:val="001D51FF"/>
    <w:rsid w:val="001F0082"/>
    <w:rsid w:val="00235BFA"/>
    <w:rsid w:val="00286549"/>
    <w:rsid w:val="0028787F"/>
    <w:rsid w:val="002B3315"/>
    <w:rsid w:val="002D7057"/>
    <w:rsid w:val="002E6171"/>
    <w:rsid w:val="0030370A"/>
    <w:rsid w:val="00342E42"/>
    <w:rsid w:val="003818C4"/>
    <w:rsid w:val="003B5E44"/>
    <w:rsid w:val="003C127F"/>
    <w:rsid w:val="003E12CB"/>
    <w:rsid w:val="00405EFC"/>
    <w:rsid w:val="00423D2B"/>
    <w:rsid w:val="00432434"/>
    <w:rsid w:val="004708A7"/>
    <w:rsid w:val="00480ECA"/>
    <w:rsid w:val="004941FB"/>
    <w:rsid w:val="005104B1"/>
    <w:rsid w:val="00517AC6"/>
    <w:rsid w:val="0052188E"/>
    <w:rsid w:val="005419D6"/>
    <w:rsid w:val="00554B94"/>
    <w:rsid w:val="00566812"/>
    <w:rsid w:val="00593200"/>
    <w:rsid w:val="00595687"/>
    <w:rsid w:val="00595A7E"/>
    <w:rsid w:val="005D7404"/>
    <w:rsid w:val="005F5F1F"/>
    <w:rsid w:val="00601C34"/>
    <w:rsid w:val="00655EED"/>
    <w:rsid w:val="00673D15"/>
    <w:rsid w:val="0068477F"/>
    <w:rsid w:val="00691728"/>
    <w:rsid w:val="00696EC9"/>
    <w:rsid w:val="006B4090"/>
    <w:rsid w:val="006C6CE4"/>
    <w:rsid w:val="00712FD1"/>
    <w:rsid w:val="00751333"/>
    <w:rsid w:val="00760365"/>
    <w:rsid w:val="007819DA"/>
    <w:rsid w:val="007A189B"/>
    <w:rsid w:val="007C598D"/>
    <w:rsid w:val="007D6F7F"/>
    <w:rsid w:val="00804853"/>
    <w:rsid w:val="00864D8C"/>
    <w:rsid w:val="00882E68"/>
    <w:rsid w:val="008832F5"/>
    <w:rsid w:val="008E6972"/>
    <w:rsid w:val="009D0FA3"/>
    <w:rsid w:val="009D1BEC"/>
    <w:rsid w:val="00A031B8"/>
    <w:rsid w:val="00A056AA"/>
    <w:rsid w:val="00A22D92"/>
    <w:rsid w:val="00A3202E"/>
    <w:rsid w:val="00A735B9"/>
    <w:rsid w:val="00A97589"/>
    <w:rsid w:val="00AD6464"/>
    <w:rsid w:val="00AE4C2F"/>
    <w:rsid w:val="00B63CFA"/>
    <w:rsid w:val="00BC0265"/>
    <w:rsid w:val="00BC3554"/>
    <w:rsid w:val="00BE2D52"/>
    <w:rsid w:val="00BE3771"/>
    <w:rsid w:val="00BE3C23"/>
    <w:rsid w:val="00BE7BD3"/>
    <w:rsid w:val="00BF4EF3"/>
    <w:rsid w:val="00C055C8"/>
    <w:rsid w:val="00C11A23"/>
    <w:rsid w:val="00C5408F"/>
    <w:rsid w:val="00C950FD"/>
    <w:rsid w:val="00D00F28"/>
    <w:rsid w:val="00D47306"/>
    <w:rsid w:val="00D649ED"/>
    <w:rsid w:val="00DA55D2"/>
    <w:rsid w:val="00DA7658"/>
    <w:rsid w:val="00DD7E86"/>
    <w:rsid w:val="00DF5201"/>
    <w:rsid w:val="00E31716"/>
    <w:rsid w:val="00E40771"/>
    <w:rsid w:val="00E619C0"/>
    <w:rsid w:val="00E70322"/>
    <w:rsid w:val="00E762A7"/>
    <w:rsid w:val="00E8022D"/>
    <w:rsid w:val="00E93CB8"/>
    <w:rsid w:val="00E97DA9"/>
    <w:rsid w:val="00EB67B9"/>
    <w:rsid w:val="00EF470A"/>
    <w:rsid w:val="00F370A2"/>
    <w:rsid w:val="00F7311B"/>
    <w:rsid w:val="00F82AFD"/>
    <w:rsid w:val="00FA666D"/>
    <w:rsid w:val="00FE14BE"/>
    <w:rsid w:val="00FF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77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E3771"/>
    <w:pPr>
      <w:tabs>
        <w:tab w:val="center" w:pos="4320"/>
        <w:tab w:val="right" w:pos="8640"/>
      </w:tabs>
    </w:pPr>
  </w:style>
  <w:style w:type="paragraph" w:styleId="Footer">
    <w:name w:val="footer"/>
    <w:basedOn w:val="Normal"/>
    <w:rsid w:val="00BE3771"/>
    <w:pPr>
      <w:tabs>
        <w:tab w:val="center" w:pos="4320"/>
        <w:tab w:val="right" w:pos="8640"/>
      </w:tabs>
    </w:pPr>
  </w:style>
  <w:style w:type="paragraph" w:styleId="BalloonText">
    <w:name w:val="Balloon Text"/>
    <w:basedOn w:val="Normal"/>
    <w:semiHidden/>
    <w:rsid w:val="00C11A23"/>
    <w:rPr>
      <w:rFonts w:ascii="Tahoma" w:hAnsi="Tahoma" w:cs="Tahoma"/>
      <w:sz w:val="16"/>
      <w:szCs w:val="16"/>
    </w:rPr>
  </w:style>
  <w:style w:type="character" w:styleId="Hyperlink">
    <w:name w:val="Hyperlink"/>
    <w:basedOn w:val="DefaultParagraphFont"/>
    <w:uiPriority w:val="99"/>
    <w:unhideWhenUsed/>
    <w:rsid w:val="00152AD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1764</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Monday</vt:lpstr>
    </vt:vector>
  </TitlesOfParts>
  <Company>RRISD</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Monday</dc:title>
  <dc:subject/>
  <dc:creator>xpsetup</dc:creator>
  <cp:keywords/>
  <dc:description/>
  <cp:lastModifiedBy>131schlaudts</cp:lastModifiedBy>
  <cp:revision>2</cp:revision>
  <cp:lastPrinted>2008-10-23T19:58:00Z</cp:lastPrinted>
  <dcterms:created xsi:type="dcterms:W3CDTF">2011-02-25T15:22:00Z</dcterms:created>
  <dcterms:modified xsi:type="dcterms:W3CDTF">2011-02-25T15:22:00Z</dcterms:modified>
</cp:coreProperties>
</file>